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6A5C2B">
        <w:rPr>
          <w:rFonts w:ascii="Times New Roman" w:hAnsi="Times New Roman"/>
          <w:sz w:val="28"/>
          <w:szCs w:val="28"/>
          <w:lang w:val="uk-UA"/>
        </w:rPr>
        <w:t>З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аступник  голови Чернігівської обласної 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0F7933" w:rsidP="000F7933">
      <w:pPr>
        <w:pStyle w:val="9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6A5C2B">
        <w:rPr>
          <w:rFonts w:ascii="Times New Roman" w:hAnsi="Times New Roman"/>
          <w:sz w:val="28"/>
          <w:szCs w:val="28"/>
          <w:lang w:val="uk-UA"/>
        </w:rPr>
        <w:t>________Олександр САВЧЕНКО</w:t>
      </w:r>
    </w:p>
    <w:p w:rsidR="000F7933" w:rsidRDefault="002378C5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  <w:r w:rsidRPr="006A285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2378C5" w:rsidRPr="006A2852" w:rsidRDefault="000F7933" w:rsidP="000F7933">
      <w:pPr>
        <w:pStyle w:val="6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0776C">
        <w:rPr>
          <w:rFonts w:ascii="Times New Roman" w:hAnsi="Times New Roman"/>
          <w:sz w:val="28"/>
          <w:szCs w:val="28"/>
          <w:u w:val="single"/>
          <w:lang w:val="uk-UA"/>
        </w:rPr>
        <w:t>“04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6C5999">
        <w:rPr>
          <w:rFonts w:ascii="Times New Roman" w:hAnsi="Times New Roman"/>
          <w:sz w:val="28"/>
          <w:szCs w:val="28"/>
          <w:u w:val="single"/>
          <w:lang w:val="uk-UA"/>
        </w:rPr>
        <w:t>березня</w:t>
      </w:r>
      <w:r w:rsidR="002378C5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2378C5" w:rsidRPr="0006369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910E4">
        <w:rPr>
          <w:rFonts w:ascii="Times New Roman" w:hAnsi="Times New Roman"/>
          <w:sz w:val="28"/>
          <w:szCs w:val="28"/>
          <w:lang w:val="uk-UA"/>
        </w:rPr>
        <w:t>2021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4A4773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A4773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4A4773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773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4A4773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773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773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4A4773">
        <w:rPr>
          <w:rFonts w:ascii="Times New Roman" w:hAnsi="Times New Roman"/>
          <w:b/>
          <w:sz w:val="28"/>
          <w:szCs w:val="28"/>
          <w:lang w:val="uk-UA"/>
        </w:rPr>
        <w:t>а</w:t>
      </w:r>
      <w:r w:rsidR="004C45A0">
        <w:rPr>
          <w:rFonts w:ascii="Times New Roman" w:hAnsi="Times New Roman"/>
          <w:b/>
          <w:sz w:val="28"/>
          <w:szCs w:val="28"/>
          <w:lang w:val="uk-UA"/>
        </w:rPr>
        <w:t xml:space="preserve"> березень</w:t>
      </w:r>
      <w:r w:rsidR="002378C5" w:rsidRPr="004A4773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8C5E0C" w:rsidRPr="004A4773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5BA" w:rsidRPr="008C5E0C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  <w:gridCol w:w="1385"/>
        <w:gridCol w:w="1810"/>
        <w:gridCol w:w="1810"/>
      </w:tblGrid>
      <w:tr w:rsidR="001C4695" w:rsidRPr="000A3B6C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69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6F305F" w:rsidTr="00946AD9">
        <w:trPr>
          <w:gridAfter w:val="3"/>
          <w:wAfter w:w="5005" w:type="dxa"/>
        </w:trPr>
        <w:tc>
          <w:tcPr>
            <w:tcW w:w="9368" w:type="dxa"/>
            <w:gridSpan w:val="6"/>
          </w:tcPr>
          <w:p w:rsidR="00194086" w:rsidRPr="006F305F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6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417" w:type="dxa"/>
          </w:tcPr>
          <w:p w:rsidR="00194086" w:rsidRPr="006F305F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 з підрядними та проектними організаціями, підготовка дозвільних та документів приймання-передач.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  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  райдержадміністраціями  та місцевими громадами  по об’єктах, будівельні роботи яких плануються в 2021 році, зокрема об’єктів в рамках програми «Велике будівництво».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по вводу  об’єктів в експлуатацію.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по об’єктах будівництва.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6F305F" w:rsidRDefault="004C45A0" w:rsidP="004C45A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4C45A0" w:rsidRPr="006F305F" w:rsidRDefault="004C45A0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4C45A0" w:rsidRPr="006F305F" w:rsidRDefault="004C45A0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2021 року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C45A0" w:rsidRPr="006F305F" w:rsidRDefault="004C45A0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проєктними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6F305F" w:rsidRDefault="004C45A0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C45A0" w:rsidRPr="006F305F" w:rsidRDefault="004C45A0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проєктної документації від проєктних організацій та замовників документації.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6F305F" w:rsidRDefault="004C45A0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проєктної документації підрядним організаціям.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6F305F" w:rsidRDefault="004C45A0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 мірі готовності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6F305F" w:rsidRDefault="004C45A0" w:rsidP="00AF7D5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C45A0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2693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4C45A0" w:rsidRPr="006F305F" w:rsidRDefault="004C45A0" w:rsidP="004C45A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C45A0" w:rsidRPr="006F305F" w:rsidRDefault="004C45A0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C45A0" w:rsidRPr="006F305F" w:rsidTr="00946AD9">
        <w:tc>
          <w:tcPr>
            <w:tcW w:w="9368" w:type="dxa"/>
            <w:gridSpan w:val="6"/>
          </w:tcPr>
          <w:p w:rsidR="004C45A0" w:rsidRPr="006F305F" w:rsidRDefault="004C45A0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6F305F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</w:t>
            </w:r>
            <w:r w:rsidRPr="006F3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F305F">
              <w:rPr>
                <w:rFonts w:ascii="Times New Roman" w:hAnsi="Times New Roman" w:cs="Times New Roman"/>
                <w:b/>
                <w:sz w:val="24"/>
                <w:szCs w:val="24"/>
              </w:rPr>
              <w:t>аналізу та договорів</w:t>
            </w:r>
          </w:p>
        </w:tc>
        <w:tc>
          <w:tcPr>
            <w:tcW w:w="1417" w:type="dxa"/>
          </w:tcPr>
          <w:p w:rsidR="004C45A0" w:rsidRPr="006F305F" w:rsidRDefault="004C45A0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C45A0" w:rsidRPr="006F305F" w:rsidRDefault="004C4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45A0" w:rsidRPr="006F305F" w:rsidRDefault="004C4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45A0" w:rsidRPr="006F305F" w:rsidRDefault="004C45A0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До 02.03.2021</w:t>
            </w: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щосереди 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здійснення закупівель товарів, робіт та послуг за державні кошти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до 02.03.2021 та щосереди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До 08.03.2021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до Укравтодору про укладання договорів з підрядними організаціями-виконавцями робіт, обсяги виконаних та профінансованих робіт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до 08.03.2021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Внесення у річний план закупівель на 2021 рік та додатку до нього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Алексеєнко І.Ф.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447A7" w:rsidRPr="006F305F" w:rsidRDefault="00D447A7" w:rsidP="0098107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процедур закупівель</w:t>
            </w:r>
          </w:p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Алексеєнко І.Ф.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закупівель без застосування електронної системи закупівель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Алексеєнко І.Ф.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документів щодо передачі в державну власність об’єктів НІЗК «Гетьманська 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столиця»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капітального будівництва, 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проєктні роботи та додаткових угод до них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підряду по об’єктах будівництва та додаткових угод до них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капітального будівництва, протягом місяця 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авторського нагляду та додаткових угод до них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титулів об’єктів будівництва та титулів на виконання проєктно-вишукувальних робіт для будівництва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договорами на єдиному 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-порталі використання публічних коштів 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Закону України «Про відкритість використання публічних коштів»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Відпрацювання актів виконаних робіт (ф. КБ-2в) та довідок про вартість виконаних робіт (ф. КБ-3). 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091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</w:t>
            </w:r>
          </w:p>
        </w:tc>
        <w:tc>
          <w:tcPr>
            <w:tcW w:w="2693" w:type="dxa"/>
          </w:tcPr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Алексеєнко І.Ф.</w:t>
            </w:r>
          </w:p>
          <w:p w:rsidR="00D447A7" w:rsidRPr="006F305F" w:rsidRDefault="00D447A7" w:rsidP="00D4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  <w:p w:rsidR="00D447A7" w:rsidRPr="006F305F" w:rsidRDefault="00D447A7" w:rsidP="00091D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47A7" w:rsidRPr="006F305F" w:rsidRDefault="00D447A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D447A7" w:rsidRPr="006F305F" w:rsidRDefault="00D447A7" w:rsidP="00D4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Відділ технічного контролю автомобільних доріг</w:t>
            </w:r>
          </w:p>
          <w:p w:rsidR="00D447A7" w:rsidRPr="006F305F" w:rsidRDefault="00D447A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447A7" w:rsidRPr="006F305F" w:rsidRDefault="00D447A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693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  <w:r w:rsidR="00C2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693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 з врахуванням несприятливих погодних умов</w:t>
            </w:r>
          </w:p>
        </w:tc>
        <w:tc>
          <w:tcPr>
            <w:tcW w:w="2693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Контроль заходів по пропуску льодоходу та паводку</w:t>
            </w:r>
          </w:p>
        </w:tc>
        <w:tc>
          <w:tcPr>
            <w:tcW w:w="2693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693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  <w:r w:rsidR="00C2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</w:p>
        </w:tc>
        <w:tc>
          <w:tcPr>
            <w:tcW w:w="1560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 w:rsidP="009179C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в співпраці з представниками інших відділів Управління необхідних  довідок та таблиць для інформування Кабінету Міністрів України, міністерства інфраструктури, міністерства розвитку громад та територій, офісу президента, тощо</w:t>
            </w:r>
          </w:p>
        </w:tc>
        <w:tc>
          <w:tcPr>
            <w:tcW w:w="2693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Майко С.М</w:t>
            </w:r>
            <w:r w:rsidR="00C219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D447A7" w:rsidRPr="006F305F" w:rsidRDefault="00D447A7" w:rsidP="009179C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917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D447A7" w:rsidRPr="006F305F" w:rsidTr="00946AD9">
        <w:trPr>
          <w:gridAfter w:val="3"/>
          <w:wAfter w:w="5005" w:type="dxa"/>
          <w:trHeight w:val="525"/>
        </w:trPr>
        <w:tc>
          <w:tcPr>
            <w:tcW w:w="9368" w:type="dxa"/>
            <w:gridSpan w:val="6"/>
          </w:tcPr>
          <w:p w:rsidR="00D447A7" w:rsidRPr="006F305F" w:rsidRDefault="00D447A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D447A7" w:rsidRPr="006F305F" w:rsidRDefault="00D447A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значення на  березень 2021року.</w:t>
            </w:r>
          </w:p>
        </w:tc>
        <w:tc>
          <w:tcPr>
            <w:tcW w:w="2693" w:type="dxa"/>
          </w:tcPr>
          <w:p w:rsidR="00C21946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19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інформації щодо ефективності діяльності голів державних адміністрацій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   </w:t>
            </w:r>
          </w:p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завдання, транспортних схем доставки матеріалів, вартості матеріалів для розробки ПКД на  експлуатаційне утримання доріг загального користування місцевого значення.</w:t>
            </w:r>
          </w:p>
        </w:tc>
        <w:tc>
          <w:tcPr>
            <w:tcW w:w="2693" w:type="dxa"/>
          </w:tcPr>
          <w:p w:rsidR="00C21946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до Департаменту енергоефективності транспорту, зв’язку та ЖКГ Чернігівської ОДА інформації щодо ліквідації наслідків негоди (снігопаду або ожеледиці) на території області. </w:t>
            </w:r>
          </w:p>
        </w:tc>
        <w:tc>
          <w:tcPr>
            <w:tcW w:w="2693" w:type="dxa"/>
          </w:tcPr>
          <w:p w:rsidR="00C21946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 </w:t>
            </w:r>
          </w:p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актів Кабінету Міністрів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проїзду великовагового та великогабаритного транспортного засобу по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8D716C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 w:rsidP="008D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8D7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8D716C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 w:rsidP="008D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документації для прийняття рішень по обмеженню руху автотранспорту в весняний період на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Мисник О.</w:t>
            </w:r>
          </w:p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              </w:t>
            </w:r>
          </w:p>
        </w:tc>
        <w:tc>
          <w:tcPr>
            <w:tcW w:w="1560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8D7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8D716C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 w:rsidP="008D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за 1 квартал 2021 року.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  </w:t>
            </w:r>
          </w:p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D447A7" w:rsidRPr="006F305F" w:rsidRDefault="00D447A7" w:rsidP="008D7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8D7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нарадах УКБ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               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B11A41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526"/>
        </w:trPr>
        <w:tc>
          <w:tcPr>
            <w:tcW w:w="9368" w:type="dxa"/>
            <w:gridSpan w:val="6"/>
          </w:tcPr>
          <w:p w:rsidR="00D447A7" w:rsidRPr="006F305F" w:rsidRDefault="00D447A7" w:rsidP="0019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F3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D447A7" w:rsidRPr="006F305F" w:rsidRDefault="00D447A7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447A7" w:rsidRPr="006F305F" w:rsidTr="00916F99">
        <w:trPr>
          <w:gridAfter w:val="3"/>
          <w:wAfter w:w="5005" w:type="dxa"/>
          <w:trHeight w:val="410"/>
        </w:trPr>
        <w:tc>
          <w:tcPr>
            <w:tcW w:w="1600" w:type="dxa"/>
            <w:gridSpan w:val="3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Формування перспективного переліку проведення будівельно-ремонтних робіт на майбутні періоди, відповідно до технічного стану автодоріг місцевого значення, пропозицій наданих РДА, звернень громадян та інших органів влади</w:t>
            </w:r>
          </w:p>
        </w:tc>
        <w:tc>
          <w:tcPr>
            <w:tcW w:w="2693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C21946" w:rsidRDefault="00D447A7" w:rsidP="0091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D447A7" w:rsidRPr="006F305F" w:rsidRDefault="00D447A7" w:rsidP="0091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Підготовка матеріалів для подання звітності до Державного агентства автомобільних доріг України (УКРАВТОДОРУ) (щомісячний звіт)</w:t>
            </w:r>
          </w:p>
        </w:tc>
        <w:tc>
          <w:tcPr>
            <w:tcW w:w="2693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C21946" w:rsidRDefault="00D447A7" w:rsidP="0091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D447A7" w:rsidRPr="006F305F" w:rsidRDefault="00D447A7" w:rsidP="0091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«Обласної програми підвищення рівня безпеки дорожнього руху в Чернігівській області на 2021-2022 роки»</w:t>
            </w:r>
          </w:p>
        </w:tc>
        <w:tc>
          <w:tcPr>
            <w:tcW w:w="2693" w:type="dxa"/>
          </w:tcPr>
          <w:p w:rsidR="00D447A7" w:rsidRPr="006F305F" w:rsidRDefault="00D447A7" w:rsidP="00917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Стариш В.</w:t>
            </w:r>
          </w:p>
          <w:p w:rsidR="00D447A7" w:rsidRPr="006F305F" w:rsidRDefault="00D447A7" w:rsidP="00917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Гусєв Є.    </w:t>
            </w:r>
          </w:p>
        </w:tc>
        <w:tc>
          <w:tcPr>
            <w:tcW w:w="1560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Відвідування нарад, семінарів, заходів з підвищення кваліфікації працівників відділу </w:t>
            </w:r>
          </w:p>
        </w:tc>
        <w:tc>
          <w:tcPr>
            <w:tcW w:w="2693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C21946" w:rsidRDefault="00D447A7" w:rsidP="0091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D447A7" w:rsidRPr="006F305F" w:rsidRDefault="00D447A7" w:rsidP="0091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917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  <w:trHeight w:val="449"/>
        </w:trPr>
        <w:tc>
          <w:tcPr>
            <w:tcW w:w="9357" w:type="dxa"/>
            <w:gridSpan w:val="5"/>
          </w:tcPr>
          <w:p w:rsidR="00D447A7" w:rsidRPr="006F305F" w:rsidRDefault="00D447A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D447A7" w:rsidRPr="006F305F" w:rsidRDefault="00D447A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місяца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 проведення конкурсів на зайняття вакантних посад державної служби за категоріями «Б» і «В»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місяца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абезпеч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проведення спеціальної перевірки відповідно до Закону України «Про запобігання корупції» та перевірки відповідно до Закону України «Про очищення влади» в апараті обласної державної адміністрації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місяца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потреби в персоналі на вакантні посади в Управлінні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Протягом місяца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Забезпечення призначення та звільнення з посад осіб відповідно до Закону України «Про державну службу» та трудового законодавства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місяца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дотримання вимог Закону України „Про відпустки” при наданні відпусток працівникам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  <w:trHeight w:val="429"/>
        </w:trPr>
        <w:tc>
          <w:tcPr>
            <w:tcW w:w="9357" w:type="dxa"/>
            <w:gridSpan w:val="5"/>
          </w:tcPr>
          <w:p w:rsidR="00D447A7" w:rsidRPr="006F305F" w:rsidRDefault="00D447A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Сектор юридичного забезпечення</w:t>
            </w:r>
          </w:p>
        </w:tc>
        <w:tc>
          <w:tcPr>
            <w:tcW w:w="1417" w:type="dxa"/>
          </w:tcPr>
          <w:p w:rsidR="00D447A7" w:rsidRPr="006F305F" w:rsidRDefault="00D447A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 та інших рішень, що подаються на підпис начальнику Управління, погодження (візування) їх за необхідності погоджень (віз) керівників зацікавлених структурних підрозділів.</w:t>
            </w:r>
          </w:p>
        </w:tc>
        <w:tc>
          <w:tcPr>
            <w:tcW w:w="2693" w:type="dxa"/>
          </w:tcPr>
          <w:p w:rsidR="00D447A7" w:rsidRPr="006F305F" w:rsidRDefault="00D447A7" w:rsidP="00AF7D5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УКБ 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693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</w:p>
        </w:tc>
        <w:tc>
          <w:tcPr>
            <w:tcW w:w="2693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Опрацювання запитів правоохоронних органів, органів державної влади,  запитів на публічну інформацію. Виконання ухвал суду.</w:t>
            </w:r>
          </w:p>
        </w:tc>
        <w:tc>
          <w:tcPr>
            <w:tcW w:w="2693" w:type="dxa"/>
          </w:tcPr>
          <w:p w:rsidR="00D447A7" w:rsidRPr="006F305F" w:rsidRDefault="00D447A7" w:rsidP="00AF7D5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color w:val="000000"/>
                <w:sz w:val="24"/>
                <w:szCs w:val="24"/>
                <w:lang w:val="uk-UA"/>
              </w:rPr>
              <w:t>Надання звіту до Північно-Східного міжрегіонального управління Міністерства юстиції м. Суми</w:t>
            </w:r>
          </w:p>
        </w:tc>
        <w:tc>
          <w:tcPr>
            <w:tcW w:w="2693" w:type="dxa"/>
          </w:tcPr>
          <w:p w:rsidR="00D447A7" w:rsidRPr="006F305F" w:rsidRDefault="00D447A7" w:rsidP="00AF7D52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5"/>
          </w:tcPr>
          <w:p w:rsidR="00D447A7" w:rsidRPr="006F305F" w:rsidRDefault="00D447A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417" w:type="dxa"/>
          </w:tcPr>
          <w:p w:rsidR="00D447A7" w:rsidRPr="006F305F" w:rsidRDefault="00D447A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color w:val="000000"/>
                <w:sz w:val="24"/>
                <w:szCs w:val="24"/>
                <w:lang w:val="uk-UA"/>
              </w:rPr>
              <w:t>Здійснення щоденних 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від сміття прилеглої до будинку розміщення Управління </w:t>
            </w: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території.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О.В.</w:t>
            </w:r>
          </w:p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Д'яченко М.П.</w:t>
            </w:r>
          </w:p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Видалення снігу з дворової території, забезпечення службових автомобілів  місцями для зберігання у період та після закінчення снігопадів.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 </w:t>
            </w:r>
          </w:p>
        </w:tc>
        <w:tc>
          <w:tcPr>
            <w:tcW w:w="1560" w:type="dxa"/>
          </w:tcPr>
          <w:p w:rsidR="00D447A7" w:rsidRPr="006F305F" w:rsidRDefault="00A11808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</w:t>
            </w:r>
          </w:p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Багатенко М.В.</w:t>
            </w:r>
          </w:p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Жабинський С.Є.</w:t>
            </w:r>
          </w:p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та звернень народних депутатів України, депутатів місцевих рад та звернень громадян. Формування справ та підготовка звітів.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D447A7" w:rsidRPr="006F305F" w:rsidRDefault="00D447A7" w:rsidP="008D716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D447A7" w:rsidRPr="006F305F" w:rsidRDefault="00D447A7" w:rsidP="00AF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для ОДАпро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Модерація сторінки Управління в соцмережіФейсбук.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  <w:p w:rsidR="00D447A7" w:rsidRPr="006F305F" w:rsidRDefault="00D447A7" w:rsidP="008D7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Костриця О.Г.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інформації про діяльність Управління, організація оприлюднення у пресі, на каналах телебачення і радіомовлення, а також розміщення в мережі Інтернет інформаційних матеріалів, підготовлених Управлінням. Моніторинг та аналіз публікацій про Управління в ЗМІ. 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друку настінного календаря на 2021 рік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693" w:type="dxa"/>
          </w:tcPr>
          <w:p w:rsidR="00D447A7" w:rsidRPr="006F305F" w:rsidRDefault="00D447A7" w:rsidP="008D7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5"/>
          </w:tcPr>
          <w:p w:rsidR="00D447A7" w:rsidRPr="006F305F" w:rsidRDefault="00D447A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D447A7" w:rsidRPr="006F305F" w:rsidRDefault="00D447A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693" w:type="dxa"/>
          </w:tcPr>
          <w:p w:rsidR="00D447A7" w:rsidRPr="006F305F" w:rsidRDefault="00D447A7" w:rsidP="00C7737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 </w:t>
            </w:r>
          </w:p>
          <w:p w:rsidR="00D447A7" w:rsidRPr="006F305F" w:rsidRDefault="00D447A7" w:rsidP="00C7737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Циндер О.О.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693" w:type="dxa"/>
          </w:tcPr>
          <w:p w:rsidR="00D447A7" w:rsidRPr="006F305F" w:rsidRDefault="00D447A7" w:rsidP="00C7737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Середа С.М.,  Лаптій Л.В., Циндер О.О., Коновал Л.В.</w:t>
            </w:r>
          </w:p>
          <w:p w:rsidR="00D447A7" w:rsidRPr="006F305F" w:rsidRDefault="00D447A7" w:rsidP="00C7737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47A7" w:rsidRPr="006F305F" w:rsidRDefault="00D447A7" w:rsidP="00C7737B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C7737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C7737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D447A7" w:rsidRPr="006F305F" w:rsidRDefault="00D447A7" w:rsidP="00C7737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D447A7" w:rsidRPr="006F305F" w:rsidRDefault="00D447A7" w:rsidP="00C7737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</w:tc>
        <w:tc>
          <w:tcPr>
            <w:tcW w:w="2693" w:type="dxa"/>
          </w:tcPr>
          <w:p w:rsidR="00D447A7" w:rsidRPr="006F305F" w:rsidRDefault="00D447A7" w:rsidP="00C7737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</w:t>
            </w:r>
          </w:p>
          <w:p w:rsidR="00D447A7" w:rsidRPr="006F305F" w:rsidRDefault="00D447A7" w:rsidP="00C7737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Лаптій Л.В.,</w:t>
            </w:r>
          </w:p>
          <w:p w:rsidR="00D447A7" w:rsidRPr="006F305F" w:rsidRDefault="00D447A7" w:rsidP="00C7737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Бишик М.І.</w:t>
            </w:r>
          </w:p>
        </w:tc>
        <w:tc>
          <w:tcPr>
            <w:tcW w:w="1560" w:type="dxa"/>
          </w:tcPr>
          <w:p w:rsidR="00D447A7" w:rsidRPr="006F305F" w:rsidRDefault="00D447A7" w:rsidP="00C7737B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C7737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D447A7" w:rsidRPr="006F305F" w:rsidRDefault="00D447A7" w:rsidP="001B6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D447A7" w:rsidRPr="006F305F" w:rsidRDefault="00D447A7" w:rsidP="00AF7D5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Не пізніше 31.03.2021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своєчасного подання декларацій працівниками Управління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повідомлень про наявність-відсутність реального </w:t>
            </w: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та/або потенційного конфлікту інтересів працівників Управління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Виявлення фактів щодо наявності конфлікту інтересів осіб Управління та вжиття заходів щодо їх врегулювання, згідно чинного законодавства.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аналізу практичної реалізації положень Закону України «Про доступ до публічної інформації»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вебсайті Управління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Комісії з оцінки корупційних ризиків та моніторингу антикорупційної програми з метою: планування організаційно-підготовчих заходів, ідентифікації та оцінки корупційних ризиків, складання звіту за результатами такої оцінки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для внесення повідомлень про корупцію, зокрема через офіційний вебсайт Управління, заходи електронного та телефонного зв’язку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розгляду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перевірені.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(далі -</w:t>
            </w: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Закон) для  новопризначених працівників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Візування проєктів наказів (розпоряджень) з основної діяльності, адміністративно-господарських питань, а також проєктів наказів (розпоряджень) з кадрових питань (особового складу) 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До 20.03.2021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обласній державній адміністрації про проведені заходи щодо мінімізації можливості виникнення конфлікту інтересів державних службовців та врегулювання у разі його виникнення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12384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9A51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693" w:type="dxa"/>
          </w:tcPr>
          <w:p w:rsidR="00D447A7" w:rsidRPr="006F305F" w:rsidRDefault="00D447A7" w:rsidP="009A5193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447A7" w:rsidRPr="006F305F" w:rsidRDefault="00D447A7" w:rsidP="001A0345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12384F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9357" w:type="dxa"/>
            <w:gridSpan w:val="5"/>
          </w:tcPr>
          <w:p w:rsidR="00D447A7" w:rsidRPr="006F305F" w:rsidRDefault="00D447A7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D447A7" w:rsidRPr="006F305F" w:rsidRDefault="00D447A7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447A7" w:rsidRPr="006F305F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447A7" w:rsidRPr="006F305F" w:rsidRDefault="00D447A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D447A7" w:rsidRPr="006F305F" w:rsidRDefault="00D447A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D447A7" w:rsidRPr="006F305F" w:rsidRDefault="00D447A7" w:rsidP="004A47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Управління.</w:t>
            </w:r>
          </w:p>
        </w:tc>
        <w:tc>
          <w:tcPr>
            <w:tcW w:w="2693" w:type="dxa"/>
          </w:tcPr>
          <w:p w:rsidR="00D447A7" w:rsidRPr="006F305F" w:rsidRDefault="00D447A7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D447A7" w:rsidRPr="006F305F" w:rsidRDefault="00D447A7" w:rsidP="00711E8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21946" w:rsidRDefault="00C21946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4"/>
        <w:gridCol w:w="2693"/>
        <w:gridCol w:w="1560"/>
        <w:gridCol w:w="1417"/>
      </w:tblGrid>
      <w:tr w:rsidR="00D447A7" w:rsidRPr="006F305F" w:rsidTr="00C21946">
        <w:tc>
          <w:tcPr>
            <w:tcW w:w="10774" w:type="dxa"/>
            <w:gridSpan w:val="5"/>
          </w:tcPr>
          <w:p w:rsidR="00D447A7" w:rsidRPr="006F305F" w:rsidRDefault="00D447A7" w:rsidP="00AF7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Провідний інженер з питань мобілізаційної роботи</w:t>
            </w:r>
          </w:p>
          <w:p w:rsidR="00D447A7" w:rsidRPr="006F305F" w:rsidRDefault="00D447A7" w:rsidP="00AF7D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447A7" w:rsidRPr="006F305F" w:rsidTr="00C21946">
        <w:tc>
          <w:tcPr>
            <w:tcW w:w="1560" w:type="dxa"/>
          </w:tcPr>
          <w:p w:rsidR="00D447A7" w:rsidRPr="006F305F" w:rsidRDefault="00D447A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та забезпечення заходів з укладання договорів з підприємствами про виконання мобілізаційних завдань  .</w:t>
            </w:r>
          </w:p>
        </w:tc>
        <w:tc>
          <w:tcPr>
            <w:tcW w:w="2693" w:type="dxa"/>
          </w:tcPr>
          <w:p w:rsidR="00D447A7" w:rsidRPr="006F305F" w:rsidRDefault="00D447A7" w:rsidP="00AF7D52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Плішков О.В. </w:t>
            </w:r>
          </w:p>
        </w:tc>
        <w:tc>
          <w:tcPr>
            <w:tcW w:w="1560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D447A7" w:rsidRPr="006F305F" w:rsidRDefault="00D447A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2378C5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76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КРИВЕНКО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E5" w:rsidRDefault="00C45EE5" w:rsidP="005214FD">
      <w:pPr>
        <w:spacing w:after="0" w:line="240" w:lineRule="auto"/>
      </w:pPr>
      <w:r>
        <w:separator/>
      </w:r>
    </w:p>
  </w:endnote>
  <w:endnote w:type="continuationSeparator" w:id="1">
    <w:p w:rsidR="00C45EE5" w:rsidRDefault="00C45EE5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4C45A0" w:rsidRDefault="008713A8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4C45A0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00776C">
          <w:rPr>
            <w:rFonts w:ascii="Times New Roman" w:hAnsi="Times New Roman" w:cs="Times New Roman"/>
            <w:noProof/>
          </w:rPr>
          <w:t>13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4C45A0" w:rsidRPr="005645CD" w:rsidRDefault="004C45A0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E5" w:rsidRDefault="00C45EE5" w:rsidP="005214FD">
      <w:pPr>
        <w:spacing w:after="0" w:line="240" w:lineRule="auto"/>
      </w:pPr>
      <w:r>
        <w:separator/>
      </w:r>
    </w:p>
  </w:footnote>
  <w:footnote w:type="continuationSeparator" w:id="1">
    <w:p w:rsidR="00C45EE5" w:rsidRDefault="00C45EE5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0776C"/>
    <w:rsid w:val="00012170"/>
    <w:rsid w:val="000201F4"/>
    <w:rsid w:val="00024250"/>
    <w:rsid w:val="00030AAF"/>
    <w:rsid w:val="00036844"/>
    <w:rsid w:val="000437BB"/>
    <w:rsid w:val="000476DD"/>
    <w:rsid w:val="000504E0"/>
    <w:rsid w:val="00057221"/>
    <w:rsid w:val="00062660"/>
    <w:rsid w:val="000653D9"/>
    <w:rsid w:val="00080997"/>
    <w:rsid w:val="000823FA"/>
    <w:rsid w:val="000829B2"/>
    <w:rsid w:val="00085229"/>
    <w:rsid w:val="00091DD7"/>
    <w:rsid w:val="000A420C"/>
    <w:rsid w:val="000A5627"/>
    <w:rsid w:val="000B12A2"/>
    <w:rsid w:val="000B7380"/>
    <w:rsid w:val="000D448A"/>
    <w:rsid w:val="000E6DE4"/>
    <w:rsid w:val="000F4E21"/>
    <w:rsid w:val="000F7933"/>
    <w:rsid w:val="001008E3"/>
    <w:rsid w:val="00104E3E"/>
    <w:rsid w:val="0012268B"/>
    <w:rsid w:val="00137192"/>
    <w:rsid w:val="001410E2"/>
    <w:rsid w:val="0014299B"/>
    <w:rsid w:val="00145A1F"/>
    <w:rsid w:val="00152930"/>
    <w:rsid w:val="00153850"/>
    <w:rsid w:val="00155684"/>
    <w:rsid w:val="00164D12"/>
    <w:rsid w:val="00174A83"/>
    <w:rsid w:val="00174BDC"/>
    <w:rsid w:val="001753A2"/>
    <w:rsid w:val="00180F6A"/>
    <w:rsid w:val="001870A8"/>
    <w:rsid w:val="00191F99"/>
    <w:rsid w:val="00194086"/>
    <w:rsid w:val="001A0345"/>
    <w:rsid w:val="001A08A0"/>
    <w:rsid w:val="001A6DE1"/>
    <w:rsid w:val="001B647C"/>
    <w:rsid w:val="001C1B66"/>
    <w:rsid w:val="001C2485"/>
    <w:rsid w:val="001C3789"/>
    <w:rsid w:val="001C4695"/>
    <w:rsid w:val="001D1D12"/>
    <w:rsid w:val="001F1760"/>
    <w:rsid w:val="001F68D6"/>
    <w:rsid w:val="00200B92"/>
    <w:rsid w:val="00207871"/>
    <w:rsid w:val="00214EB7"/>
    <w:rsid w:val="002208EC"/>
    <w:rsid w:val="002307EE"/>
    <w:rsid w:val="00232EA6"/>
    <w:rsid w:val="002378C5"/>
    <w:rsid w:val="00242E18"/>
    <w:rsid w:val="00262843"/>
    <w:rsid w:val="00266F23"/>
    <w:rsid w:val="002756FB"/>
    <w:rsid w:val="002B4E77"/>
    <w:rsid w:val="002B7ECD"/>
    <w:rsid w:val="002C0D71"/>
    <w:rsid w:val="002D5538"/>
    <w:rsid w:val="002F0A7E"/>
    <w:rsid w:val="002F0C27"/>
    <w:rsid w:val="0030064B"/>
    <w:rsid w:val="00305534"/>
    <w:rsid w:val="0031124C"/>
    <w:rsid w:val="00314EEE"/>
    <w:rsid w:val="00322243"/>
    <w:rsid w:val="00326443"/>
    <w:rsid w:val="00326CAF"/>
    <w:rsid w:val="00340529"/>
    <w:rsid w:val="00350A7D"/>
    <w:rsid w:val="00365035"/>
    <w:rsid w:val="00365F04"/>
    <w:rsid w:val="003865F6"/>
    <w:rsid w:val="00397D66"/>
    <w:rsid w:val="00397F19"/>
    <w:rsid w:val="003A0D57"/>
    <w:rsid w:val="003A1BBA"/>
    <w:rsid w:val="003A327F"/>
    <w:rsid w:val="003A522B"/>
    <w:rsid w:val="003A7CFE"/>
    <w:rsid w:val="003B06E0"/>
    <w:rsid w:val="003B1BC6"/>
    <w:rsid w:val="003B5DE5"/>
    <w:rsid w:val="003D6587"/>
    <w:rsid w:val="003E08C1"/>
    <w:rsid w:val="003E0CA8"/>
    <w:rsid w:val="003E470D"/>
    <w:rsid w:val="003E60D7"/>
    <w:rsid w:val="0040205C"/>
    <w:rsid w:val="00405C34"/>
    <w:rsid w:val="0041576F"/>
    <w:rsid w:val="00417497"/>
    <w:rsid w:val="00432516"/>
    <w:rsid w:val="004341DD"/>
    <w:rsid w:val="004449F9"/>
    <w:rsid w:val="00444EA4"/>
    <w:rsid w:val="004575DE"/>
    <w:rsid w:val="0047110F"/>
    <w:rsid w:val="00481355"/>
    <w:rsid w:val="004A4773"/>
    <w:rsid w:val="004A79A2"/>
    <w:rsid w:val="004B0D6B"/>
    <w:rsid w:val="004B1705"/>
    <w:rsid w:val="004C34E5"/>
    <w:rsid w:val="004C45A0"/>
    <w:rsid w:val="004C5E32"/>
    <w:rsid w:val="004D7775"/>
    <w:rsid w:val="004E0B5B"/>
    <w:rsid w:val="004F46DE"/>
    <w:rsid w:val="005021C4"/>
    <w:rsid w:val="005058B3"/>
    <w:rsid w:val="00513058"/>
    <w:rsid w:val="005214FD"/>
    <w:rsid w:val="00522366"/>
    <w:rsid w:val="00536CF7"/>
    <w:rsid w:val="005421BB"/>
    <w:rsid w:val="005640F6"/>
    <w:rsid w:val="005645CD"/>
    <w:rsid w:val="005813DD"/>
    <w:rsid w:val="005847A6"/>
    <w:rsid w:val="005877A4"/>
    <w:rsid w:val="005910E4"/>
    <w:rsid w:val="0059713A"/>
    <w:rsid w:val="005A1749"/>
    <w:rsid w:val="005A79F9"/>
    <w:rsid w:val="005B2134"/>
    <w:rsid w:val="005B46DC"/>
    <w:rsid w:val="005C1BDD"/>
    <w:rsid w:val="005D28FD"/>
    <w:rsid w:val="005D4046"/>
    <w:rsid w:val="005D5037"/>
    <w:rsid w:val="005F04E7"/>
    <w:rsid w:val="0060011D"/>
    <w:rsid w:val="006153FF"/>
    <w:rsid w:val="0062683F"/>
    <w:rsid w:val="00626FD6"/>
    <w:rsid w:val="00633D48"/>
    <w:rsid w:val="00635CC4"/>
    <w:rsid w:val="006403E6"/>
    <w:rsid w:val="00640714"/>
    <w:rsid w:val="006440F4"/>
    <w:rsid w:val="00644304"/>
    <w:rsid w:val="0065399A"/>
    <w:rsid w:val="00660E3E"/>
    <w:rsid w:val="0067416A"/>
    <w:rsid w:val="0068332C"/>
    <w:rsid w:val="006935F2"/>
    <w:rsid w:val="006A25BA"/>
    <w:rsid w:val="006A5C2B"/>
    <w:rsid w:val="006B16A8"/>
    <w:rsid w:val="006B7F1D"/>
    <w:rsid w:val="006C5999"/>
    <w:rsid w:val="006E0315"/>
    <w:rsid w:val="006E6919"/>
    <w:rsid w:val="006F305F"/>
    <w:rsid w:val="006F6F15"/>
    <w:rsid w:val="00711E8F"/>
    <w:rsid w:val="00714BB8"/>
    <w:rsid w:val="0072271B"/>
    <w:rsid w:val="0074396A"/>
    <w:rsid w:val="00754929"/>
    <w:rsid w:val="00760675"/>
    <w:rsid w:val="00767834"/>
    <w:rsid w:val="0077254E"/>
    <w:rsid w:val="007877E9"/>
    <w:rsid w:val="00787AE0"/>
    <w:rsid w:val="007A1322"/>
    <w:rsid w:val="007A538F"/>
    <w:rsid w:val="007B1EA7"/>
    <w:rsid w:val="007C25F5"/>
    <w:rsid w:val="007C6221"/>
    <w:rsid w:val="007D25E2"/>
    <w:rsid w:val="00800589"/>
    <w:rsid w:val="00801AAF"/>
    <w:rsid w:val="00802389"/>
    <w:rsid w:val="00815029"/>
    <w:rsid w:val="00817A22"/>
    <w:rsid w:val="00825E70"/>
    <w:rsid w:val="008308C1"/>
    <w:rsid w:val="00861250"/>
    <w:rsid w:val="00867415"/>
    <w:rsid w:val="008713A8"/>
    <w:rsid w:val="00873469"/>
    <w:rsid w:val="0088289D"/>
    <w:rsid w:val="008A39F7"/>
    <w:rsid w:val="008A509B"/>
    <w:rsid w:val="008A62A4"/>
    <w:rsid w:val="008C5E0C"/>
    <w:rsid w:val="008D13AA"/>
    <w:rsid w:val="008F1654"/>
    <w:rsid w:val="008F474A"/>
    <w:rsid w:val="008F79B2"/>
    <w:rsid w:val="00916F99"/>
    <w:rsid w:val="00921BD7"/>
    <w:rsid w:val="00926C69"/>
    <w:rsid w:val="0093570A"/>
    <w:rsid w:val="00940EA1"/>
    <w:rsid w:val="00946AD9"/>
    <w:rsid w:val="0095108E"/>
    <w:rsid w:val="00964666"/>
    <w:rsid w:val="00967CA9"/>
    <w:rsid w:val="00970B8C"/>
    <w:rsid w:val="00973140"/>
    <w:rsid w:val="009741CF"/>
    <w:rsid w:val="00981070"/>
    <w:rsid w:val="00987631"/>
    <w:rsid w:val="009A5193"/>
    <w:rsid w:val="009A668A"/>
    <w:rsid w:val="009B56F1"/>
    <w:rsid w:val="009B60F8"/>
    <w:rsid w:val="009C0E0F"/>
    <w:rsid w:val="009C56A4"/>
    <w:rsid w:val="009C723B"/>
    <w:rsid w:val="009D0C35"/>
    <w:rsid w:val="009F453B"/>
    <w:rsid w:val="009F59DA"/>
    <w:rsid w:val="00A11808"/>
    <w:rsid w:val="00A14647"/>
    <w:rsid w:val="00A17548"/>
    <w:rsid w:val="00A203A6"/>
    <w:rsid w:val="00A2041D"/>
    <w:rsid w:val="00A23C89"/>
    <w:rsid w:val="00A30110"/>
    <w:rsid w:val="00A359D6"/>
    <w:rsid w:val="00A42611"/>
    <w:rsid w:val="00A43C9E"/>
    <w:rsid w:val="00A440C2"/>
    <w:rsid w:val="00A4616F"/>
    <w:rsid w:val="00A60FCE"/>
    <w:rsid w:val="00A81352"/>
    <w:rsid w:val="00A82DE6"/>
    <w:rsid w:val="00A82EE9"/>
    <w:rsid w:val="00A94315"/>
    <w:rsid w:val="00AA1130"/>
    <w:rsid w:val="00AA2FF0"/>
    <w:rsid w:val="00AA5E8E"/>
    <w:rsid w:val="00AB46E3"/>
    <w:rsid w:val="00AC2CA4"/>
    <w:rsid w:val="00AC4627"/>
    <w:rsid w:val="00AC721E"/>
    <w:rsid w:val="00AD266D"/>
    <w:rsid w:val="00AD3F45"/>
    <w:rsid w:val="00AD44E5"/>
    <w:rsid w:val="00AD5091"/>
    <w:rsid w:val="00AE2858"/>
    <w:rsid w:val="00AE5F17"/>
    <w:rsid w:val="00AF3601"/>
    <w:rsid w:val="00AF778C"/>
    <w:rsid w:val="00AF7D52"/>
    <w:rsid w:val="00B02AAF"/>
    <w:rsid w:val="00B035D3"/>
    <w:rsid w:val="00B11A41"/>
    <w:rsid w:val="00B1456C"/>
    <w:rsid w:val="00B27EFD"/>
    <w:rsid w:val="00B4347B"/>
    <w:rsid w:val="00B53CF1"/>
    <w:rsid w:val="00B604B6"/>
    <w:rsid w:val="00B62157"/>
    <w:rsid w:val="00B80214"/>
    <w:rsid w:val="00B85184"/>
    <w:rsid w:val="00B92EF3"/>
    <w:rsid w:val="00B94309"/>
    <w:rsid w:val="00B94AEF"/>
    <w:rsid w:val="00BA2703"/>
    <w:rsid w:val="00BA720F"/>
    <w:rsid w:val="00BA7CAE"/>
    <w:rsid w:val="00BB2B57"/>
    <w:rsid w:val="00BD20A3"/>
    <w:rsid w:val="00BD41D6"/>
    <w:rsid w:val="00BE0C9F"/>
    <w:rsid w:val="00BE22AE"/>
    <w:rsid w:val="00C0252C"/>
    <w:rsid w:val="00C07DA5"/>
    <w:rsid w:val="00C11E2A"/>
    <w:rsid w:val="00C21946"/>
    <w:rsid w:val="00C21A66"/>
    <w:rsid w:val="00C22F2C"/>
    <w:rsid w:val="00C36662"/>
    <w:rsid w:val="00C43A1B"/>
    <w:rsid w:val="00C45EE5"/>
    <w:rsid w:val="00C47162"/>
    <w:rsid w:val="00C51647"/>
    <w:rsid w:val="00C51D9B"/>
    <w:rsid w:val="00C60CCE"/>
    <w:rsid w:val="00C62F70"/>
    <w:rsid w:val="00C63941"/>
    <w:rsid w:val="00C7737B"/>
    <w:rsid w:val="00C807AB"/>
    <w:rsid w:val="00C85245"/>
    <w:rsid w:val="00C8644A"/>
    <w:rsid w:val="00C93FAB"/>
    <w:rsid w:val="00CA1F40"/>
    <w:rsid w:val="00CA2754"/>
    <w:rsid w:val="00CA78D5"/>
    <w:rsid w:val="00CB6AC4"/>
    <w:rsid w:val="00CC0114"/>
    <w:rsid w:val="00CC2EB0"/>
    <w:rsid w:val="00CD141F"/>
    <w:rsid w:val="00CD2F40"/>
    <w:rsid w:val="00CF67BF"/>
    <w:rsid w:val="00D02A03"/>
    <w:rsid w:val="00D045CE"/>
    <w:rsid w:val="00D05909"/>
    <w:rsid w:val="00D06C3B"/>
    <w:rsid w:val="00D1651D"/>
    <w:rsid w:val="00D24BD8"/>
    <w:rsid w:val="00D447A7"/>
    <w:rsid w:val="00D526A2"/>
    <w:rsid w:val="00D606FE"/>
    <w:rsid w:val="00D61699"/>
    <w:rsid w:val="00D61ED5"/>
    <w:rsid w:val="00D642E1"/>
    <w:rsid w:val="00D64BBC"/>
    <w:rsid w:val="00D6703A"/>
    <w:rsid w:val="00DA33D4"/>
    <w:rsid w:val="00DA44C9"/>
    <w:rsid w:val="00DA5409"/>
    <w:rsid w:val="00DB0281"/>
    <w:rsid w:val="00DB59E7"/>
    <w:rsid w:val="00DD1854"/>
    <w:rsid w:val="00DE2E6B"/>
    <w:rsid w:val="00DE315D"/>
    <w:rsid w:val="00DE3634"/>
    <w:rsid w:val="00DF759D"/>
    <w:rsid w:val="00E0282E"/>
    <w:rsid w:val="00E20F45"/>
    <w:rsid w:val="00E2192B"/>
    <w:rsid w:val="00E25B20"/>
    <w:rsid w:val="00E34FEB"/>
    <w:rsid w:val="00E71373"/>
    <w:rsid w:val="00E726EB"/>
    <w:rsid w:val="00E72F3A"/>
    <w:rsid w:val="00E87B4B"/>
    <w:rsid w:val="00E9541A"/>
    <w:rsid w:val="00EA1C6E"/>
    <w:rsid w:val="00EB7401"/>
    <w:rsid w:val="00EB7820"/>
    <w:rsid w:val="00EC0826"/>
    <w:rsid w:val="00EC30AC"/>
    <w:rsid w:val="00EC3587"/>
    <w:rsid w:val="00ED03D8"/>
    <w:rsid w:val="00ED1633"/>
    <w:rsid w:val="00ED5296"/>
    <w:rsid w:val="00ED6A7C"/>
    <w:rsid w:val="00EE636D"/>
    <w:rsid w:val="00F01F32"/>
    <w:rsid w:val="00F07F2F"/>
    <w:rsid w:val="00F1342E"/>
    <w:rsid w:val="00F36047"/>
    <w:rsid w:val="00F40526"/>
    <w:rsid w:val="00F64912"/>
    <w:rsid w:val="00F763AA"/>
    <w:rsid w:val="00F84A1A"/>
    <w:rsid w:val="00F87BF2"/>
    <w:rsid w:val="00FB6E5C"/>
    <w:rsid w:val="00FD3492"/>
    <w:rsid w:val="00FD539A"/>
    <w:rsid w:val="00FD591F"/>
    <w:rsid w:val="00FD77AA"/>
    <w:rsid w:val="00FE1845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AA11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0">
    <w:name w:val="Без интервала12"/>
    <w:rsid w:val="009741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3"/>
    <w:rsid w:val="004C45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8A62A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8CF4-F1AB-475A-A4B1-BB20081B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13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276</cp:revision>
  <cp:lastPrinted>2021-03-03T12:46:00Z</cp:lastPrinted>
  <dcterms:created xsi:type="dcterms:W3CDTF">2020-01-22T12:40:00Z</dcterms:created>
  <dcterms:modified xsi:type="dcterms:W3CDTF">2021-03-09T08:28:00Z</dcterms:modified>
</cp:coreProperties>
</file>